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291B3" w14:textId="1EA5CB56" w:rsidR="0034466F" w:rsidRPr="0034466F" w:rsidRDefault="0034466F" w:rsidP="006F3F9F">
      <w:pPr>
        <w:rPr>
          <w:rFonts w:cstheme="minorHAnsi"/>
          <w:lang w:val="es-419"/>
        </w:rPr>
      </w:pPr>
      <w:bookmarkStart w:id="0" w:name="_GoBack"/>
      <w:bookmarkEnd w:id="0"/>
      <w:r w:rsidRPr="006D74A6">
        <w:rPr>
          <w:lang w:val="es"/>
        </w:rPr>
        <w:t xml:space="preserve">Queridas Familias </w:t>
      </w:r>
      <w:proofErr w:type="gramStart"/>
      <w:r w:rsidRPr="006D74A6">
        <w:rPr>
          <w:lang w:val="es"/>
        </w:rPr>
        <w:t>Guerreros,</w:t>
      </w:r>
      <w:r w:rsidR="0039091C">
        <w:rPr>
          <w:lang w:val="es"/>
        </w:rPr>
        <w:t xml:space="preserve">   </w:t>
      </w:r>
      <w:proofErr w:type="gramEnd"/>
      <w:r w:rsidR="0039091C">
        <w:rPr>
          <w:lang w:val="es"/>
        </w:rPr>
        <w:t xml:space="preserve">                                                                               </w:t>
      </w:r>
      <w:r w:rsidR="0039091C" w:rsidRPr="0039091C">
        <w:rPr>
          <w:lang w:val="es-419"/>
        </w:rPr>
        <w:t xml:space="preserve"> </w:t>
      </w:r>
      <w:r w:rsidR="0039091C" w:rsidRPr="0039091C">
        <w:rPr>
          <w:lang w:val="es"/>
        </w:rPr>
        <w:t>31 de julio de 2020</w:t>
      </w:r>
    </w:p>
    <w:p w14:paraId="04BC67F5" w14:textId="21EE13FC" w:rsidR="0034466F" w:rsidRPr="0034466F" w:rsidRDefault="0034466F" w:rsidP="006F3F9F">
      <w:pPr>
        <w:pStyle w:val="NormalWeb"/>
        <w:spacing w:before="0" w:beforeAutospacing="0" w:after="0" w:afterAutospacing="0" w:line="315" w:lineRule="atLeast"/>
        <w:rPr>
          <w:rFonts w:asciiTheme="minorHAnsi" w:eastAsia="Calibri" w:hAnsiTheme="minorHAnsi" w:cstheme="minorBidi"/>
          <w:lang w:val="es-419"/>
        </w:rPr>
      </w:pPr>
      <w:r w:rsidRPr="2715F1F3">
        <w:rPr>
          <w:color w:val="333333"/>
          <w:lang w:val="es"/>
        </w:rPr>
        <w:t>Espero que todos estén seguros y sanos. Según lo comunicado por el Distrito, comenzaremos este año escolar el 17</w:t>
      </w:r>
      <w:r w:rsidRPr="2715F1F3">
        <w:rPr>
          <w:color w:val="333333"/>
          <w:vertAlign w:val="superscript"/>
          <w:lang w:val="es"/>
        </w:rPr>
        <w:t>de</w:t>
      </w:r>
      <w:r>
        <w:rPr>
          <w:lang w:val="es"/>
        </w:rPr>
        <w:t xml:space="preserve"> agosto</w:t>
      </w:r>
      <w:r w:rsidRPr="2715F1F3">
        <w:rPr>
          <w:color w:val="333333"/>
          <w:lang w:val="es"/>
        </w:rPr>
        <w:t xml:space="preserve"> en un formato virtual completo.</w:t>
      </w:r>
      <w:r>
        <w:rPr>
          <w:lang w:val="es"/>
        </w:rPr>
        <w:t xml:space="preserve"> </w:t>
      </w:r>
      <w:r w:rsidRPr="2715F1F3">
        <w:rPr>
          <w:lang w:val="es"/>
        </w:rPr>
        <w:t xml:space="preserve">El personal de North Cobb regresó esta semana y está trabajando diligentemente para preparar una experiencia de aprendizaje virtual y de apoyo para desafiar a los estudiantes a alcanzar su mayor potencial. Información adicional sobre cómo se verá esto para los estudiantes fue lanzado esta semana en el </w:t>
      </w:r>
      <w:r>
        <w:rPr>
          <w:lang w:val="es"/>
        </w:rPr>
        <w:t xml:space="preserve">sitio web de Cobb </w:t>
      </w:r>
      <w:proofErr w:type="spellStart"/>
      <w:r>
        <w:rPr>
          <w:lang w:val="es"/>
        </w:rPr>
        <w:t>Learning</w:t>
      </w:r>
      <w:proofErr w:type="spellEnd"/>
      <w:r>
        <w:rPr>
          <w:lang w:val="es"/>
        </w:rPr>
        <w:t xml:space="preserve"> </w:t>
      </w:r>
      <w:hyperlink r:id="rId8">
        <w:proofErr w:type="spellStart"/>
        <w:r w:rsidRPr="2715F1F3">
          <w:rPr>
            <w:rStyle w:val="Hyperlink"/>
            <w:b/>
            <w:bCs/>
            <w:lang w:val="es"/>
          </w:rPr>
          <w:t>Everywhere</w:t>
        </w:r>
        <w:proofErr w:type="spellEnd"/>
        <w:r w:rsidRPr="2715F1F3">
          <w:rPr>
            <w:rStyle w:val="Hyperlink"/>
            <w:b/>
            <w:bCs/>
            <w:lang w:val="es"/>
          </w:rPr>
          <w:t>.</w:t>
        </w:r>
      </w:hyperlink>
      <w:r>
        <w:rPr>
          <w:lang w:val="es"/>
        </w:rPr>
        <w:t xml:space="preserve"> </w:t>
      </w:r>
      <w:r w:rsidRPr="2715F1F3">
        <w:rPr>
          <w:lang w:val="es"/>
        </w:rPr>
        <w:t xml:space="preserve">Listado en la escuela secundaria, puede acceder al horario de nuestro tradicional día de cuatro cuadras.  Además, las </w:t>
      </w:r>
      <w:r>
        <w:rPr>
          <w:lang w:val="es"/>
        </w:rPr>
        <w:t xml:space="preserve"> </w:t>
      </w:r>
      <w:hyperlink r:id="rId9">
        <w:r w:rsidRPr="2715F1F3">
          <w:rPr>
            <w:rStyle w:val="Hyperlink"/>
            <w:b/>
            <w:bCs/>
            <w:lang w:val="es"/>
          </w:rPr>
          <w:t>preguntas frecuentes</w:t>
        </w:r>
      </w:hyperlink>
      <w:r>
        <w:rPr>
          <w:lang w:val="es"/>
        </w:rPr>
        <w:t xml:space="preserve"> </w:t>
      </w:r>
      <w:r w:rsidRPr="2715F1F3">
        <w:rPr>
          <w:lang w:val="es"/>
        </w:rPr>
        <w:t xml:space="preserve"> proporcionan información adicional.</w:t>
      </w:r>
    </w:p>
    <w:p w14:paraId="4AECD315" w14:textId="77777777" w:rsidR="0034466F" w:rsidRPr="0034466F" w:rsidRDefault="0034466F" w:rsidP="006F3F9F">
      <w:pPr>
        <w:rPr>
          <w:rFonts w:eastAsia="Calibri" w:cstheme="minorHAnsi"/>
          <w:lang w:val="es-419"/>
        </w:rPr>
      </w:pPr>
    </w:p>
    <w:p w14:paraId="7A6AA57E" w14:textId="627BFCC2" w:rsidR="0034466F" w:rsidRPr="0034466F" w:rsidRDefault="0034466F" w:rsidP="006F3F9F">
      <w:pPr>
        <w:rPr>
          <w:rFonts w:eastAsia="Calibri" w:cstheme="minorHAnsi"/>
          <w:lang w:val="es-419"/>
        </w:rPr>
      </w:pPr>
      <w:r w:rsidRPr="006D74A6">
        <w:rPr>
          <w:lang w:val="es"/>
        </w:rPr>
        <w:t>El aprendizaje remoto este otoño variará mucho de la experiencia del</w:t>
      </w:r>
      <w:r w:rsidR="0039091C">
        <w:rPr>
          <w:vertAlign w:val="superscript"/>
          <w:lang w:val="es"/>
        </w:rPr>
        <w:t xml:space="preserve"> </w:t>
      </w:r>
      <w:r w:rsidR="0039091C">
        <w:rPr>
          <w:lang w:val="es"/>
        </w:rPr>
        <w:t>13</w:t>
      </w:r>
      <w:r w:rsidRPr="006D74A6">
        <w:rPr>
          <w:lang w:val="es"/>
        </w:rPr>
        <w:t xml:space="preserve"> al 23</w:t>
      </w:r>
      <w:r w:rsidR="0039091C">
        <w:rPr>
          <w:vertAlign w:val="superscript"/>
          <w:lang w:val="es"/>
        </w:rPr>
        <w:t xml:space="preserve"> </w:t>
      </w:r>
      <w:proofErr w:type="gramStart"/>
      <w:r w:rsidR="0039091C">
        <w:rPr>
          <w:lang w:val="es"/>
        </w:rPr>
        <w:t>de</w:t>
      </w:r>
      <w:r>
        <w:rPr>
          <w:lang w:val="es"/>
        </w:rPr>
        <w:t xml:space="preserve"> </w:t>
      </w:r>
      <w:r w:rsidRPr="006D74A6">
        <w:rPr>
          <w:lang w:val="es"/>
        </w:rPr>
        <w:t xml:space="preserve"> mayo</w:t>
      </w:r>
      <w:proofErr w:type="gramEnd"/>
      <w:r w:rsidRPr="006D74A6">
        <w:rPr>
          <w:lang w:val="es"/>
        </w:rPr>
        <w:t xml:space="preserve">, así que por favor comience estas conversaciones con su(s) estudiante(s). Es imperativo que nuestros Guerreros asistan a las sesiones virtuales diarias con el fin de satisfacer las expectativas académicas para cada clase. A través del apoyo de nuestros padres y la instrucción de calidad proporcionada por nuestros maestros guerreros, nuestros estudiantes tendrán éxito a medida que trabajemos a través de esta experiencia de aprendizaje remoto juntos.  El compromiso colectivo de nuestros estudiantes, profesores y padres apoyará nuestra </w:t>
      </w:r>
      <w:r w:rsidR="0039091C" w:rsidRPr="006D74A6">
        <w:rPr>
          <w:lang w:val="es"/>
        </w:rPr>
        <w:t>visión,</w:t>
      </w:r>
      <w:r w:rsidR="0039091C" w:rsidRPr="006D74A6">
        <w:rPr>
          <w:i/>
          <w:iCs/>
          <w:lang w:val="es"/>
        </w:rPr>
        <w:t xml:space="preserve"> “</w:t>
      </w:r>
      <w:proofErr w:type="spellStart"/>
      <w:r w:rsidR="0039091C">
        <w:rPr>
          <w:i/>
          <w:iCs/>
          <w:lang w:val="es"/>
        </w:rPr>
        <w:t>Warrior</w:t>
      </w:r>
      <w:proofErr w:type="spellEnd"/>
      <w:r w:rsidRPr="006D74A6">
        <w:rPr>
          <w:i/>
          <w:iCs/>
          <w:lang w:val="es"/>
        </w:rPr>
        <w:t xml:space="preserve"> Nación:</w:t>
      </w:r>
      <w:r w:rsidRPr="006D74A6">
        <w:rPr>
          <w:lang w:val="es"/>
        </w:rPr>
        <w:t xml:space="preserve"> </w:t>
      </w:r>
      <w:r>
        <w:rPr>
          <w:lang w:val="es"/>
        </w:rPr>
        <w:t xml:space="preserve"> </w:t>
      </w:r>
      <w:r w:rsidRPr="006D74A6">
        <w:rPr>
          <w:i/>
          <w:iCs/>
          <w:lang w:val="es"/>
        </w:rPr>
        <w:t>Excelencia Inspiradora".</w:t>
      </w:r>
      <w:r w:rsidRPr="006D74A6">
        <w:rPr>
          <w:lang w:val="es"/>
        </w:rPr>
        <w:t xml:space="preserve">  </w:t>
      </w:r>
    </w:p>
    <w:p w14:paraId="685BBCF2" w14:textId="77777777" w:rsidR="0034466F" w:rsidRPr="0034466F" w:rsidRDefault="0034466F" w:rsidP="006F3F9F">
      <w:pPr>
        <w:rPr>
          <w:rFonts w:eastAsia="Calibri" w:cstheme="minorHAnsi"/>
          <w:lang w:val="es-419"/>
        </w:rPr>
      </w:pPr>
    </w:p>
    <w:p w14:paraId="226C7897" w14:textId="77777777" w:rsidR="0034466F" w:rsidRPr="0034466F" w:rsidRDefault="0034466F" w:rsidP="006F3F9F">
      <w:pPr>
        <w:rPr>
          <w:rFonts w:eastAsia="Calibri" w:cstheme="minorHAnsi"/>
          <w:lang w:val="es-419"/>
        </w:rPr>
      </w:pPr>
      <w:r w:rsidRPr="006D74A6">
        <w:rPr>
          <w:lang w:val="es"/>
        </w:rPr>
        <w:t>Estos son algunos puntos sobre los que podría tener una pregunta:</w:t>
      </w:r>
    </w:p>
    <w:p w14:paraId="365B092E" w14:textId="699E5D40" w:rsidR="0034466F" w:rsidRPr="0034466F" w:rsidRDefault="0034466F" w:rsidP="0039091C">
      <w:pPr>
        <w:pStyle w:val="ListParagraph"/>
        <w:numPr>
          <w:ilvl w:val="0"/>
          <w:numId w:val="8"/>
        </w:numPr>
        <w:rPr>
          <w:rFonts w:eastAsia="Calibri" w:cstheme="minorHAnsi"/>
          <w:lang w:val="es-419"/>
        </w:rPr>
      </w:pPr>
      <w:r w:rsidRPr="006D74A6">
        <w:rPr>
          <w:b/>
          <w:bCs/>
          <w:lang w:val="es"/>
        </w:rPr>
        <w:t xml:space="preserve">Todos los profesores utilizarán CTLS </w:t>
      </w:r>
      <w:proofErr w:type="spellStart"/>
      <w:r w:rsidRPr="006D74A6">
        <w:rPr>
          <w:b/>
          <w:bCs/>
          <w:lang w:val="es"/>
        </w:rPr>
        <w:t>Learn</w:t>
      </w:r>
      <w:proofErr w:type="spellEnd"/>
      <w:r w:rsidRPr="006D74A6">
        <w:rPr>
          <w:b/>
          <w:bCs/>
          <w:lang w:val="es"/>
        </w:rPr>
        <w:t xml:space="preserve"> como su plataforma </w:t>
      </w:r>
      <w:r>
        <w:rPr>
          <w:b/>
          <w:bCs/>
          <w:lang w:val="es"/>
        </w:rPr>
        <w:t>de instrucción.</w:t>
      </w:r>
      <w:r>
        <w:rPr>
          <w:lang w:val="es"/>
        </w:rPr>
        <w:t xml:space="preserve"> </w:t>
      </w:r>
      <w:r w:rsidRPr="006D74A6">
        <w:rPr>
          <w:b/>
          <w:bCs/>
          <w:lang w:val="es"/>
        </w:rPr>
        <w:t xml:space="preserve"> </w:t>
      </w:r>
    </w:p>
    <w:p w14:paraId="5D7BF8C2" w14:textId="20C4E3C4" w:rsidR="0034466F" w:rsidRPr="0034466F" w:rsidRDefault="0034466F" w:rsidP="006F3F9F">
      <w:pPr>
        <w:rPr>
          <w:rFonts w:cstheme="minorHAnsi"/>
          <w:lang w:val="es-419"/>
        </w:rPr>
      </w:pPr>
      <w:r w:rsidRPr="006D74A6">
        <w:rPr>
          <w:lang w:val="es"/>
        </w:rPr>
        <w:t xml:space="preserve">CTLS </w:t>
      </w:r>
      <w:proofErr w:type="spellStart"/>
      <w:r w:rsidRPr="006D74A6">
        <w:rPr>
          <w:lang w:val="es"/>
        </w:rPr>
        <w:t>Learn</w:t>
      </w:r>
      <w:proofErr w:type="spellEnd"/>
      <w:r w:rsidRPr="006D74A6">
        <w:rPr>
          <w:lang w:val="es"/>
        </w:rPr>
        <w:t xml:space="preserve"> reemplazará a Edmodo, </w:t>
      </w:r>
      <w:proofErr w:type="spellStart"/>
      <w:r w:rsidRPr="006D74A6">
        <w:rPr>
          <w:lang w:val="es"/>
        </w:rPr>
        <w:t>Canvas</w:t>
      </w:r>
      <w:proofErr w:type="spellEnd"/>
      <w:r w:rsidRPr="006D74A6">
        <w:rPr>
          <w:lang w:val="es"/>
        </w:rPr>
        <w:t>, Schoology</w:t>
      </w:r>
      <w:r>
        <w:rPr>
          <w:lang w:val="es"/>
        </w:rPr>
        <w:t xml:space="preserve"> </w:t>
      </w:r>
      <w:r w:rsidRPr="006D74A6">
        <w:rPr>
          <w:lang w:val="es"/>
        </w:rPr>
        <w:t xml:space="preserve">y </w:t>
      </w:r>
      <w:proofErr w:type="spellStart"/>
      <w:r w:rsidRPr="006D74A6">
        <w:rPr>
          <w:lang w:val="es"/>
        </w:rPr>
        <w:t>Teams</w:t>
      </w:r>
      <w:proofErr w:type="spellEnd"/>
      <w:r w:rsidRPr="006D74A6">
        <w:rPr>
          <w:lang w:val="es"/>
        </w:rPr>
        <w:t xml:space="preserve">, solo por nombrar algunos. Los estudiantes se registrarán en CTLS </w:t>
      </w:r>
      <w:proofErr w:type="spellStart"/>
      <w:r w:rsidRPr="006D74A6">
        <w:rPr>
          <w:lang w:val="es"/>
        </w:rPr>
        <w:t>Student</w:t>
      </w:r>
      <w:proofErr w:type="spellEnd"/>
      <w:r w:rsidRPr="006D74A6">
        <w:rPr>
          <w:lang w:val="es"/>
        </w:rPr>
        <w:t xml:space="preserve"> y verán todas sus clases en un solo lugar. Los profesores continuarán usando una variedad de diferentes aplicaciones y programas como estrategias de instrucción, pero CTLS </w:t>
      </w:r>
      <w:proofErr w:type="spellStart"/>
      <w:r w:rsidRPr="006D74A6">
        <w:rPr>
          <w:lang w:val="es"/>
        </w:rPr>
        <w:t>Learn</w:t>
      </w:r>
      <w:proofErr w:type="spellEnd"/>
      <w:r w:rsidRPr="006D74A6">
        <w:rPr>
          <w:lang w:val="es"/>
        </w:rPr>
        <w:t xml:space="preserve"> será el lugar para encontrar calendarios, tareas, enviar trabajo, acceder a libros de texto digitales</w:t>
      </w:r>
      <w:r>
        <w:rPr>
          <w:lang w:val="es"/>
        </w:rPr>
        <w:t xml:space="preserve"> </w:t>
      </w:r>
      <w:r w:rsidRPr="006D74A6">
        <w:rPr>
          <w:lang w:val="es"/>
        </w:rPr>
        <w:t>y más.</w:t>
      </w:r>
    </w:p>
    <w:p w14:paraId="78031C84" w14:textId="50546938" w:rsidR="0034466F" w:rsidRPr="0034466F" w:rsidRDefault="0034466F" w:rsidP="006F3F9F">
      <w:pPr>
        <w:rPr>
          <w:rFonts w:eastAsia="Calibri"/>
          <w:lang w:val="es-419"/>
        </w:rPr>
      </w:pPr>
      <w:r w:rsidRPr="2715F1F3">
        <w:rPr>
          <w:lang w:val="es"/>
        </w:rPr>
        <w:t xml:space="preserve">Dado que esto va a ser una parte tan importante de nuestro plan de aprendizaje remoto, hemos centrado nuestras tres semanas de preplanificación para dar a los maestros tiempo para </w:t>
      </w:r>
      <w:r>
        <w:rPr>
          <w:lang w:val="es"/>
        </w:rPr>
        <w:t xml:space="preserve">implementar </w:t>
      </w:r>
      <w:r w:rsidRPr="2715F1F3">
        <w:rPr>
          <w:lang w:val="es"/>
        </w:rPr>
        <w:t xml:space="preserve">el sistema CTLS </w:t>
      </w:r>
      <w:proofErr w:type="spellStart"/>
      <w:r w:rsidRPr="2715F1F3">
        <w:rPr>
          <w:lang w:val="es"/>
        </w:rPr>
        <w:t>Learn</w:t>
      </w:r>
      <w:proofErr w:type="spellEnd"/>
      <w:r w:rsidRPr="2715F1F3">
        <w:rPr>
          <w:lang w:val="es"/>
        </w:rPr>
        <w:t xml:space="preserve">, así como las estrategias de aprendizaje digital más eficaces.  Aquí está un enlace a cierta información adicional sobre el </w:t>
      </w:r>
      <w:r>
        <w:rPr>
          <w:lang w:val="es"/>
        </w:rPr>
        <w:t xml:space="preserve">Cobb </w:t>
      </w:r>
      <w:proofErr w:type="spellStart"/>
      <w:r>
        <w:rPr>
          <w:lang w:val="es"/>
        </w:rPr>
        <w:t>Teaching</w:t>
      </w:r>
      <w:proofErr w:type="spellEnd"/>
      <w:r>
        <w:rPr>
          <w:lang w:val="es"/>
        </w:rPr>
        <w:t xml:space="preserve"> and </w:t>
      </w:r>
      <w:proofErr w:type="spellStart"/>
      <w:r>
        <w:rPr>
          <w:lang w:val="es"/>
        </w:rPr>
        <w:t>Learning</w:t>
      </w:r>
      <w:proofErr w:type="spellEnd"/>
      <w:r>
        <w:rPr>
          <w:lang w:val="es"/>
        </w:rPr>
        <w:t xml:space="preserve"> </w:t>
      </w:r>
      <w:proofErr w:type="spellStart"/>
      <w:r>
        <w:rPr>
          <w:lang w:val="es"/>
        </w:rPr>
        <w:t>System</w:t>
      </w:r>
      <w:proofErr w:type="spellEnd"/>
      <w:r>
        <w:rPr>
          <w:lang w:val="es"/>
        </w:rPr>
        <w:t xml:space="preserve"> </w:t>
      </w:r>
      <w:hyperlink r:id="rId10">
        <w:r w:rsidRPr="2715F1F3">
          <w:rPr>
            <w:rStyle w:val="Hyperlink"/>
            <w:b/>
            <w:bCs/>
            <w:lang w:val="es"/>
          </w:rPr>
          <w:t>(CTLS)</w:t>
        </w:r>
      </w:hyperlink>
      <w:r w:rsidRPr="2715F1F3">
        <w:rPr>
          <w:lang w:val="es"/>
        </w:rPr>
        <w:t>.</w:t>
      </w:r>
    </w:p>
    <w:p w14:paraId="2A69DF54" w14:textId="77777777" w:rsidR="0034466F" w:rsidRPr="0034466F" w:rsidRDefault="0034466F" w:rsidP="006F3F9F">
      <w:pPr>
        <w:rPr>
          <w:rFonts w:eastAsia="Calibri"/>
          <w:color w:val="0000FF"/>
          <w:lang w:val="es-419"/>
        </w:rPr>
      </w:pPr>
    </w:p>
    <w:p w14:paraId="3AA9583B" w14:textId="2E908747" w:rsidR="0034466F" w:rsidRPr="0034466F" w:rsidRDefault="0039091C" w:rsidP="0039091C">
      <w:pPr>
        <w:pStyle w:val="ListParagraph"/>
        <w:numPr>
          <w:ilvl w:val="0"/>
          <w:numId w:val="8"/>
        </w:numPr>
        <w:rPr>
          <w:rFonts w:eastAsia="Calibri" w:cstheme="minorHAnsi"/>
          <w:lang w:val="es-419"/>
        </w:rPr>
      </w:pPr>
      <w:r>
        <w:rPr>
          <w:b/>
          <w:bCs/>
          <w:lang w:val="es"/>
        </w:rPr>
        <w:t xml:space="preserve"> </w:t>
      </w:r>
      <w:r w:rsidR="0034466F" w:rsidRPr="006D74A6">
        <w:rPr>
          <w:b/>
          <w:bCs/>
          <w:lang w:val="es"/>
        </w:rPr>
        <w:t>Todos los estudiantes interactuarán en vivo con sus maestros y compañeros de clase cada día.</w:t>
      </w:r>
    </w:p>
    <w:p w14:paraId="0DAAAA8D" w14:textId="4633F255" w:rsidR="0034466F" w:rsidRPr="0034466F" w:rsidRDefault="0034466F" w:rsidP="006F3F9F">
      <w:pPr>
        <w:rPr>
          <w:rFonts w:eastAsia="Calibri"/>
          <w:lang w:val="es-419"/>
        </w:rPr>
      </w:pPr>
      <w:r w:rsidRPr="00D30C51">
        <w:rPr>
          <w:lang w:val="es"/>
        </w:rPr>
        <w:t xml:space="preserve">Los estudiantes </w:t>
      </w:r>
      <w:r>
        <w:rPr>
          <w:lang w:val="es"/>
        </w:rPr>
        <w:t>deben estar</w:t>
      </w:r>
      <w:r w:rsidRPr="00D30C51">
        <w:rPr>
          <w:lang w:val="es"/>
        </w:rPr>
        <w:t xml:space="preserve"> "en clase" a tiempo todos los días. Se</w:t>
      </w:r>
      <w:r>
        <w:rPr>
          <w:lang w:val="es"/>
        </w:rPr>
        <w:t xml:space="preserve"> tomará asistencia</w:t>
      </w:r>
      <w:r w:rsidRPr="2715F1F3">
        <w:rPr>
          <w:lang w:val="es"/>
        </w:rPr>
        <w:t xml:space="preserve"> y los maestros utilizarán los 70 minutos de tiempo de clase para trabajar durante la lección preparada del día. Esto puede incluir una explicación de una asignación, instrucción en vivo (se pueden registrar para su posterior visualización), sesión de preguntas y respuestas, actividad de clase o apoyo individualizado.  </w:t>
      </w:r>
    </w:p>
    <w:p w14:paraId="675D91E7" w14:textId="77777777" w:rsidR="0034466F" w:rsidRPr="0034466F" w:rsidRDefault="0034466F" w:rsidP="006F3F9F">
      <w:pPr>
        <w:rPr>
          <w:rFonts w:eastAsia="Calibri"/>
          <w:lang w:val="es-419"/>
        </w:rPr>
      </w:pPr>
    </w:p>
    <w:p w14:paraId="0BB32AFB" w14:textId="77777777" w:rsidR="0034466F" w:rsidRPr="0034466F" w:rsidRDefault="0034466F" w:rsidP="006F3F9F">
      <w:pPr>
        <w:rPr>
          <w:rFonts w:eastAsia="Calibri"/>
          <w:lang w:val="es-419"/>
        </w:rPr>
      </w:pPr>
    </w:p>
    <w:p w14:paraId="73848D69" w14:textId="77777777" w:rsidR="0034466F" w:rsidRPr="0034466F" w:rsidRDefault="0034466F" w:rsidP="006F3F9F">
      <w:pPr>
        <w:rPr>
          <w:rFonts w:eastAsia="Calibri"/>
          <w:lang w:val="es-419"/>
        </w:rPr>
      </w:pPr>
    </w:p>
    <w:p w14:paraId="2B8537DD" w14:textId="7CA9B379" w:rsidR="0034466F" w:rsidRPr="0039091C" w:rsidRDefault="0034466F" w:rsidP="0039091C">
      <w:pPr>
        <w:pStyle w:val="ListParagraph"/>
        <w:numPr>
          <w:ilvl w:val="0"/>
          <w:numId w:val="8"/>
        </w:numPr>
        <w:rPr>
          <w:rFonts w:cstheme="minorHAnsi"/>
          <w:lang w:val="es-419"/>
        </w:rPr>
      </w:pPr>
      <w:r w:rsidRPr="0039091C">
        <w:rPr>
          <w:b/>
          <w:bCs/>
          <w:lang w:val="es"/>
        </w:rPr>
        <w:lastRenderedPageBreak/>
        <w:t>Seguiremos un horario remoto de cuatro días de la semana.</w:t>
      </w:r>
    </w:p>
    <w:p w14:paraId="30BCDB39" w14:textId="212902D7" w:rsidR="0034466F" w:rsidRPr="0034466F" w:rsidRDefault="0034466F" w:rsidP="00E34704">
      <w:pPr>
        <w:rPr>
          <w:rFonts w:eastAsia="Calibri" w:cstheme="minorHAnsi"/>
          <w:lang w:val="es-419"/>
        </w:rPr>
      </w:pPr>
      <w:r w:rsidRPr="2715F1F3">
        <w:rPr>
          <w:lang w:val="es"/>
        </w:rPr>
        <w:t xml:space="preserve">Las clases se reunirán los lunes, martes, jueves y viernes.  </w:t>
      </w:r>
      <w:r w:rsidRPr="2715F1F3">
        <w:rPr>
          <w:b/>
          <w:bCs/>
          <w:u w:val="single"/>
          <w:lang w:val="es"/>
        </w:rPr>
        <w:t>Los miércoles</w:t>
      </w:r>
      <w:r>
        <w:rPr>
          <w:lang w:val="es"/>
        </w:rPr>
        <w:t xml:space="preserve"> </w:t>
      </w:r>
      <w:r w:rsidRPr="2715F1F3">
        <w:rPr>
          <w:lang w:val="es"/>
        </w:rPr>
        <w:t xml:space="preserve">se utilizarán como Día de Apoyo Instructivo (SPEAR). Esto proporcionará a los estudiantes tiempo independiente para completar las tareas, así como permitirá a los maestros la oportunidad de trabajar con grupos individuales y pequeños de estudiantes para satisfacer </w:t>
      </w:r>
      <w:r>
        <w:rPr>
          <w:lang w:val="es"/>
        </w:rPr>
        <w:t>sus necesidades</w:t>
      </w:r>
      <w:r w:rsidRPr="2715F1F3">
        <w:rPr>
          <w:lang w:val="es"/>
        </w:rPr>
        <w:t xml:space="preserve"> de instrucción. Esto servirá como un reemplazo para nuestra hora LANZA designada que tenemos cada día.</w:t>
      </w:r>
    </w:p>
    <w:p w14:paraId="5832ED8D" w14:textId="77777777" w:rsidR="0034466F" w:rsidRPr="0034466F" w:rsidRDefault="0034466F" w:rsidP="00E34704">
      <w:pPr>
        <w:rPr>
          <w:rFonts w:eastAsia="Calibri"/>
          <w:color w:val="000000" w:themeColor="text1"/>
          <w:lang w:val="es-419"/>
        </w:rPr>
      </w:pPr>
      <w:r w:rsidRPr="00D30C51">
        <w:rPr>
          <w:color w:val="000000" w:themeColor="text1"/>
          <w:lang w:val="es"/>
        </w:rPr>
        <w:t>Además, tendremos asesoramiento todos los miércoles de 8:00 AM – 8:20 AM.  Se espera que los estudiantes asistan a asesoramiento.  Nuestros maestros y consejeros aprovecharán este tiempo para compartir información y anuncios importantes.</w:t>
      </w:r>
    </w:p>
    <w:p w14:paraId="34D01DE1" w14:textId="77777777" w:rsidR="0034466F" w:rsidRPr="0034466F" w:rsidRDefault="0034466F" w:rsidP="00E34704">
      <w:pPr>
        <w:rPr>
          <w:rFonts w:eastAsia="Symbol"/>
          <w:lang w:val="es-419"/>
        </w:rPr>
      </w:pPr>
    </w:p>
    <w:p w14:paraId="2F170A8B" w14:textId="535EA97C" w:rsidR="0034466F" w:rsidRPr="0034466F" w:rsidRDefault="0034466F" w:rsidP="0039091C">
      <w:pPr>
        <w:pStyle w:val="ListParagraph"/>
        <w:numPr>
          <w:ilvl w:val="0"/>
          <w:numId w:val="8"/>
        </w:numPr>
        <w:rPr>
          <w:lang w:val="es-419"/>
        </w:rPr>
      </w:pPr>
      <w:r w:rsidRPr="2715F1F3">
        <w:rPr>
          <w:b/>
          <w:bCs/>
          <w:lang w:val="es"/>
        </w:rPr>
        <w:t xml:space="preserve">Los estudiantes serán </w:t>
      </w:r>
      <w:r>
        <w:rPr>
          <w:b/>
          <w:bCs/>
          <w:lang w:val="es"/>
        </w:rPr>
        <w:t xml:space="preserve">responsables </w:t>
      </w:r>
      <w:r>
        <w:rPr>
          <w:lang w:val="es"/>
        </w:rPr>
        <w:t xml:space="preserve">de </w:t>
      </w:r>
      <w:r>
        <w:rPr>
          <w:b/>
          <w:bCs/>
          <w:lang w:val="es"/>
        </w:rPr>
        <w:t>su desempeño académico.</w:t>
      </w:r>
    </w:p>
    <w:p w14:paraId="21FC4D1E" w14:textId="728C0269" w:rsidR="0034466F" w:rsidRPr="0034466F" w:rsidRDefault="0034466F" w:rsidP="00E34704">
      <w:pPr>
        <w:rPr>
          <w:rFonts w:eastAsia="Calibri" w:cstheme="minorHAnsi"/>
          <w:lang w:val="es-419"/>
        </w:rPr>
      </w:pPr>
      <w:r w:rsidRPr="006D74A6">
        <w:rPr>
          <w:lang w:val="es"/>
        </w:rPr>
        <w:t>Es esencial que nuestros estudiantes guerreros participen diariamente con el fin de tener un aprendizaje auténtico y cumplir con nuestras expectativas</w:t>
      </w:r>
      <w:r>
        <w:rPr>
          <w:lang w:val="es"/>
        </w:rPr>
        <w:t xml:space="preserve"> de responsabilidad.</w:t>
      </w:r>
      <w:r w:rsidRPr="006D74A6">
        <w:rPr>
          <w:lang w:val="es"/>
        </w:rPr>
        <w:t xml:space="preserve"> Los maestros proporcionarán a cada estudiante un plan de estudios durante la primera semana de instrucción explicando</w:t>
      </w:r>
      <w:r>
        <w:rPr>
          <w:lang w:val="es"/>
        </w:rPr>
        <w:t xml:space="preserve"> guías de ritmo del </w:t>
      </w:r>
      <w:r w:rsidR="0039091C">
        <w:rPr>
          <w:lang w:val="es"/>
        </w:rPr>
        <w:t xml:space="preserve">curso, </w:t>
      </w:r>
      <w:r w:rsidR="0039091C" w:rsidRPr="006D74A6">
        <w:rPr>
          <w:lang w:val="es"/>
        </w:rPr>
        <w:t>políticas</w:t>
      </w:r>
      <w:r w:rsidRPr="006D74A6">
        <w:rPr>
          <w:lang w:val="es"/>
        </w:rPr>
        <w:t xml:space="preserve">/expectativas de calificación, lista de suministros, etc. Los estudiantes deben cumplir con todos los plazos y estar preparados para evaluaciones formativas y sumativas. </w:t>
      </w:r>
    </w:p>
    <w:p w14:paraId="67272A79" w14:textId="77777777" w:rsidR="0034466F" w:rsidRPr="0034466F" w:rsidRDefault="0034466F" w:rsidP="00E34704">
      <w:pPr>
        <w:ind w:left="360" w:hanging="360"/>
        <w:rPr>
          <w:rFonts w:eastAsia="Symbol" w:cstheme="minorHAnsi"/>
          <w:lang w:val="es-419"/>
        </w:rPr>
      </w:pPr>
    </w:p>
    <w:p w14:paraId="64955519" w14:textId="36794630" w:rsidR="0034466F" w:rsidRPr="0034466F" w:rsidRDefault="0034466F" w:rsidP="0039091C">
      <w:pPr>
        <w:pStyle w:val="ListParagraph"/>
        <w:numPr>
          <w:ilvl w:val="0"/>
          <w:numId w:val="8"/>
        </w:numPr>
        <w:rPr>
          <w:rFonts w:cstheme="minorHAnsi"/>
          <w:lang w:val="es-419"/>
        </w:rPr>
      </w:pPr>
      <w:r w:rsidRPr="004F023D">
        <w:rPr>
          <w:b/>
          <w:bCs/>
          <w:lang w:val="es"/>
        </w:rPr>
        <w:t>Todos los maestros estarán disponibles para obtener ayuda adicional y tutoría.</w:t>
      </w:r>
    </w:p>
    <w:p w14:paraId="4FEE848F" w14:textId="77777777" w:rsidR="0034466F" w:rsidRPr="0034466F" w:rsidRDefault="0034466F" w:rsidP="00E34704">
      <w:pPr>
        <w:rPr>
          <w:rFonts w:eastAsia="Calibri" w:cstheme="minorHAnsi"/>
          <w:lang w:val="es-419"/>
        </w:rPr>
      </w:pPr>
      <w:r w:rsidRPr="006D74A6">
        <w:rPr>
          <w:lang w:val="es"/>
        </w:rPr>
        <w:t>Cada maestro comunicará sus horarios de oficina específicos y horarios de tutoría en el plan de estudios.</w:t>
      </w:r>
    </w:p>
    <w:p w14:paraId="0C60520C" w14:textId="77777777" w:rsidR="0034466F" w:rsidRPr="0034466F" w:rsidRDefault="0034466F" w:rsidP="00E34704">
      <w:pPr>
        <w:ind w:left="360" w:hanging="360"/>
        <w:rPr>
          <w:rFonts w:eastAsia="Symbol" w:cstheme="minorHAnsi"/>
          <w:lang w:val="es-419"/>
        </w:rPr>
      </w:pPr>
    </w:p>
    <w:p w14:paraId="66383FA5" w14:textId="7AD07811" w:rsidR="0034466F" w:rsidRPr="0034466F" w:rsidRDefault="0034466F" w:rsidP="0039091C">
      <w:pPr>
        <w:pStyle w:val="ListParagraph"/>
        <w:numPr>
          <w:ilvl w:val="0"/>
          <w:numId w:val="8"/>
        </w:numPr>
        <w:rPr>
          <w:color w:val="000000" w:themeColor="text1"/>
          <w:lang w:val="es-419"/>
        </w:rPr>
      </w:pPr>
      <w:r w:rsidRPr="00D30C51">
        <w:rPr>
          <w:b/>
          <w:bCs/>
          <w:color w:val="000000" w:themeColor="text1"/>
          <w:lang w:val="es"/>
        </w:rPr>
        <w:t xml:space="preserve">Se crearán Planes de Aprendizaje Digital para estudiantes que </w:t>
      </w:r>
      <w:r w:rsidR="0039091C" w:rsidRPr="00D30C51">
        <w:rPr>
          <w:b/>
          <w:bCs/>
          <w:color w:val="000000" w:themeColor="text1"/>
          <w:lang w:val="es"/>
        </w:rPr>
        <w:t>re</w:t>
      </w:r>
      <w:r w:rsidR="0039091C">
        <w:rPr>
          <w:b/>
          <w:bCs/>
          <w:color w:val="000000" w:themeColor="text1"/>
          <w:lang w:val="es"/>
        </w:rPr>
        <w:t>ciben</w:t>
      </w:r>
      <w:r w:rsidRPr="00D30C51">
        <w:rPr>
          <w:b/>
          <w:bCs/>
          <w:color w:val="000000" w:themeColor="text1"/>
          <w:lang w:val="es"/>
        </w:rPr>
        <w:t xml:space="preserve"> servicios especiales.</w:t>
      </w:r>
    </w:p>
    <w:p w14:paraId="16EE7A01" w14:textId="05D0A639" w:rsidR="0034466F" w:rsidRPr="0034466F" w:rsidRDefault="0034466F" w:rsidP="00E34704">
      <w:pPr>
        <w:rPr>
          <w:rFonts w:eastAsia="Calibri"/>
          <w:lang w:val="es-419"/>
        </w:rPr>
      </w:pPr>
      <w:r w:rsidRPr="00D30C51">
        <w:rPr>
          <w:color w:val="000000" w:themeColor="text1"/>
          <w:lang w:val="es"/>
        </w:rPr>
        <w:t>Los estudiantes que</w:t>
      </w:r>
      <w:r>
        <w:rPr>
          <w:color w:val="000000" w:themeColor="text1"/>
          <w:lang w:val="es"/>
        </w:rPr>
        <w:t xml:space="preserve"> reciban</w:t>
      </w:r>
      <w:r>
        <w:rPr>
          <w:lang w:val="es"/>
        </w:rPr>
        <w:t xml:space="preserve"> </w:t>
      </w:r>
      <w:r w:rsidRPr="00D30C51">
        <w:rPr>
          <w:color w:val="000000" w:themeColor="text1"/>
          <w:lang w:val="es"/>
        </w:rPr>
        <w:t xml:space="preserve">educación especial, ELL u otros servicios continuarán recibiendo estos servicios. Los maestros de educación especial recibieron capacitación </w:t>
      </w:r>
      <w:r>
        <w:rPr>
          <w:lang w:val="es"/>
        </w:rPr>
        <w:t>sobre</w:t>
      </w:r>
      <w:r w:rsidRPr="2715F1F3">
        <w:rPr>
          <w:lang w:val="es"/>
        </w:rPr>
        <w:t xml:space="preserve"> planes de aprendizaje digital esta semana. Los administradores de casos se comunicarán con las familias con respecto a este proceso.</w:t>
      </w:r>
    </w:p>
    <w:p w14:paraId="55CB42C4" w14:textId="77777777" w:rsidR="0034466F" w:rsidRPr="0034466F" w:rsidRDefault="0034466F" w:rsidP="00E34704">
      <w:pPr>
        <w:rPr>
          <w:rFonts w:eastAsia="Calibri"/>
          <w:color w:val="FF0000"/>
          <w:lang w:val="es-419"/>
        </w:rPr>
      </w:pPr>
    </w:p>
    <w:p w14:paraId="71CD4133" w14:textId="0FD21B9A" w:rsidR="0034466F" w:rsidRPr="0034466F" w:rsidRDefault="0034466F" w:rsidP="0039091C">
      <w:pPr>
        <w:pStyle w:val="ListParagraph"/>
        <w:numPr>
          <w:ilvl w:val="0"/>
          <w:numId w:val="8"/>
        </w:numPr>
        <w:rPr>
          <w:rFonts w:cstheme="minorHAnsi"/>
          <w:lang w:val="es-419"/>
        </w:rPr>
      </w:pPr>
      <w:r w:rsidRPr="004F023D">
        <w:rPr>
          <w:b/>
          <w:bCs/>
          <w:lang w:val="es"/>
        </w:rPr>
        <w:t>Los consejeros continuarán ofreciendo servicios a todos los estudiantes.</w:t>
      </w:r>
    </w:p>
    <w:p w14:paraId="6A4B4639" w14:textId="2A9F05F8" w:rsidR="0034466F" w:rsidRPr="0034466F" w:rsidRDefault="0034466F" w:rsidP="00E34704">
      <w:pPr>
        <w:rPr>
          <w:rFonts w:eastAsia="Calibri"/>
          <w:lang w:val="es-419"/>
        </w:rPr>
      </w:pPr>
      <w:r w:rsidRPr="2715F1F3">
        <w:rPr>
          <w:lang w:val="es"/>
        </w:rPr>
        <w:t xml:space="preserve">Nuestros consejeros continuarán estando disponibles para todos los estudiantes para apoyos académicos, así como sociales y emocionales. Alentamos a nuestros padres a ponerse en contacto con su consejero asignado si observan a su hijo experimentando algún problema académico o emocionalmente. Continuaremos teniendo presentaciones de padres y brindaremos apoyo para nuestras personas mayores mientras se preparan para el proceso de solicitud de la universidad. Por favor, busque correspondencia separada de nuestros consejeros con respecto a los servicios remotos. Visite el sitio web </w:t>
      </w:r>
      <w:hyperlink r:id="rId11">
        <w:r w:rsidRPr="2715F1F3">
          <w:rPr>
            <w:rStyle w:val="Hyperlink"/>
            <w:b/>
            <w:bCs/>
            <w:lang w:val="es"/>
          </w:rPr>
          <w:t>de Consejería</w:t>
        </w:r>
      </w:hyperlink>
      <w:r>
        <w:rPr>
          <w:lang w:val="es"/>
        </w:rPr>
        <w:t xml:space="preserve"> </w:t>
      </w:r>
      <w:r w:rsidRPr="2715F1F3">
        <w:rPr>
          <w:lang w:val="es"/>
        </w:rPr>
        <w:t xml:space="preserve"> para obtener información adicional.  </w:t>
      </w:r>
    </w:p>
    <w:p w14:paraId="2487DF55" w14:textId="19A2BC7C" w:rsidR="00371F93" w:rsidRPr="0034466F" w:rsidRDefault="00371F93" w:rsidP="2715F1F3">
      <w:pPr>
        <w:rPr>
          <w:rFonts w:eastAsia="Calibri"/>
          <w:lang w:val="es-419"/>
        </w:rPr>
      </w:pPr>
    </w:p>
    <w:p w14:paraId="13259DE4" w14:textId="2526FA30" w:rsidR="00C9278D" w:rsidRPr="0034466F" w:rsidRDefault="00C9278D" w:rsidP="2715F1F3">
      <w:pPr>
        <w:rPr>
          <w:rFonts w:eastAsia="Calibri"/>
          <w:lang w:val="es-419"/>
        </w:rPr>
      </w:pPr>
    </w:p>
    <w:p w14:paraId="6358CC6A" w14:textId="77777777" w:rsidR="00C9278D" w:rsidRPr="0034466F" w:rsidRDefault="00C9278D" w:rsidP="2715F1F3">
      <w:pPr>
        <w:rPr>
          <w:rFonts w:eastAsia="Calibri"/>
          <w:lang w:val="es-419"/>
        </w:rPr>
      </w:pPr>
    </w:p>
    <w:p w14:paraId="0D539426" w14:textId="3A8DF244" w:rsidR="0034466F" w:rsidRPr="0039091C" w:rsidRDefault="0034466F" w:rsidP="0039091C">
      <w:pPr>
        <w:pStyle w:val="ListParagraph"/>
        <w:numPr>
          <w:ilvl w:val="0"/>
          <w:numId w:val="8"/>
        </w:numPr>
        <w:spacing w:after="0" w:line="480" w:lineRule="auto"/>
        <w:rPr>
          <w:rFonts w:cstheme="minorHAnsi"/>
          <w:lang w:val="es-419"/>
        </w:rPr>
      </w:pPr>
      <w:r w:rsidRPr="0039091C">
        <w:rPr>
          <w:b/>
          <w:bCs/>
          <w:lang w:val="es"/>
        </w:rPr>
        <w:t>Los dispositivos emitidos por la escuela se distribuirán en el campus el 11y 12</w:t>
      </w:r>
      <w:r w:rsidRPr="0039091C">
        <w:rPr>
          <w:lang w:val="es"/>
        </w:rPr>
        <w:t xml:space="preserve"> </w:t>
      </w:r>
      <w:r w:rsidRPr="0039091C">
        <w:rPr>
          <w:b/>
          <w:bCs/>
          <w:lang w:val="es"/>
        </w:rPr>
        <w:t>de agosto.</w:t>
      </w:r>
    </w:p>
    <w:p w14:paraId="5A6739B1" w14:textId="5A459E0C" w:rsidR="0034466F" w:rsidRPr="0034466F" w:rsidRDefault="0034466F" w:rsidP="00B401C6">
      <w:pPr>
        <w:spacing w:after="0" w:line="240" w:lineRule="auto"/>
        <w:rPr>
          <w:lang w:val="es-419"/>
        </w:rPr>
      </w:pPr>
      <w:r>
        <w:rPr>
          <w:lang w:val="es"/>
        </w:rPr>
        <w:t>Para</w:t>
      </w:r>
      <w:r w:rsidRPr="00850BC4">
        <w:rPr>
          <w:lang w:val="es"/>
        </w:rPr>
        <w:t xml:space="preserve"> solicitar </w:t>
      </w:r>
      <w:r>
        <w:rPr>
          <w:lang w:val="es"/>
        </w:rPr>
        <w:t>un dispositivo para el aprendizaje</w:t>
      </w:r>
      <w:r w:rsidRPr="00850BC4">
        <w:rPr>
          <w:lang w:val="es"/>
        </w:rPr>
        <w:t xml:space="preserve"> remoto,</w:t>
      </w:r>
      <w:r>
        <w:rPr>
          <w:lang w:val="es"/>
        </w:rPr>
        <w:t xml:space="preserve"> envié un correo electrónico</w:t>
      </w:r>
      <w:r w:rsidRPr="00850BC4">
        <w:rPr>
          <w:lang w:val="es"/>
        </w:rPr>
        <w:t xml:space="preserve"> </w:t>
      </w:r>
      <w:r>
        <w:rPr>
          <w:lang w:val="es"/>
        </w:rPr>
        <w:t>a</w:t>
      </w:r>
      <w:r w:rsidRPr="00850BC4">
        <w:rPr>
          <w:lang w:val="es"/>
        </w:rPr>
        <w:t xml:space="preserve"> nuestro empleado de asesoramiento, Megan Bell en </w:t>
      </w:r>
      <w:r>
        <w:rPr>
          <w:lang w:val="es"/>
        </w:rPr>
        <w:t xml:space="preserve"> </w:t>
      </w:r>
      <w:hyperlink r:id="rId12">
        <w:r w:rsidRPr="00850BC4">
          <w:rPr>
            <w:rStyle w:val="Hyperlink"/>
            <w:lang w:val="es"/>
          </w:rPr>
          <w:t>megan.bell@cobbk12.org.</w:t>
        </w:r>
      </w:hyperlink>
      <w:r>
        <w:rPr>
          <w:lang w:val="es"/>
        </w:rPr>
        <w:t xml:space="preserve"> La información específica vendrá más tarde.</w:t>
      </w:r>
    </w:p>
    <w:p w14:paraId="451D1B80" w14:textId="77777777" w:rsidR="0034466F" w:rsidRPr="0034466F" w:rsidRDefault="0034466F" w:rsidP="00B401C6">
      <w:pPr>
        <w:spacing w:after="0"/>
        <w:rPr>
          <w:rFonts w:cstheme="minorHAnsi"/>
          <w:lang w:val="es-419"/>
        </w:rPr>
      </w:pPr>
    </w:p>
    <w:p w14:paraId="08B4D0C0" w14:textId="77777777" w:rsidR="0034466F" w:rsidRPr="0034466F" w:rsidRDefault="0034466F" w:rsidP="00B401C6">
      <w:pPr>
        <w:pStyle w:val="ListParagraph"/>
        <w:ind w:left="144"/>
        <w:rPr>
          <w:rFonts w:eastAsia="Calibri" w:cstheme="minorHAnsi"/>
          <w:b/>
          <w:bCs/>
          <w:lang w:val="es-419"/>
        </w:rPr>
      </w:pPr>
    </w:p>
    <w:p w14:paraId="1BB901A9" w14:textId="2ABCF989" w:rsidR="0034466F" w:rsidRPr="0034466F" w:rsidRDefault="0034466F" w:rsidP="0039091C">
      <w:pPr>
        <w:pStyle w:val="ListParagraph"/>
        <w:numPr>
          <w:ilvl w:val="0"/>
          <w:numId w:val="8"/>
        </w:numPr>
        <w:rPr>
          <w:rFonts w:eastAsia="Calibri" w:cstheme="minorHAnsi"/>
          <w:b/>
          <w:bCs/>
          <w:lang w:val="es-419"/>
        </w:rPr>
      </w:pPr>
      <w:r w:rsidRPr="00850BC4">
        <w:rPr>
          <w:b/>
          <w:bCs/>
          <w:lang w:val="es"/>
        </w:rPr>
        <w:t>Anticipamos que North Cobb sigue siendo un sitio anfitrión para ACT/SAT.</w:t>
      </w:r>
    </w:p>
    <w:p w14:paraId="238174CE" w14:textId="15C1D335" w:rsidR="0034466F" w:rsidRPr="0034466F" w:rsidRDefault="0034466F" w:rsidP="00B401C6">
      <w:pPr>
        <w:rPr>
          <w:rFonts w:cstheme="minorHAnsi"/>
          <w:lang w:val="es-419"/>
        </w:rPr>
      </w:pPr>
      <w:r w:rsidRPr="006D74A6">
        <w:rPr>
          <w:lang w:val="es"/>
        </w:rPr>
        <w:t>Estamos esperando las pautas de seguridad para ajustar nuestro proceso normal y garantizar que podemos ofrecer pruebas en un entorno seguro. Compartiremos la disponibilidad y fechas de prueba tan pronto como sea posible.</w:t>
      </w:r>
    </w:p>
    <w:p w14:paraId="386AD675" w14:textId="77777777" w:rsidR="0034466F" w:rsidRPr="0034466F" w:rsidRDefault="0034466F" w:rsidP="00B401C6">
      <w:pPr>
        <w:ind w:left="360" w:hanging="360"/>
        <w:rPr>
          <w:rFonts w:eastAsia="Symbol" w:cstheme="minorHAnsi"/>
          <w:lang w:val="es-419"/>
        </w:rPr>
      </w:pPr>
    </w:p>
    <w:p w14:paraId="75B21540" w14:textId="71D2D29B" w:rsidR="0034466F" w:rsidRPr="00822340" w:rsidRDefault="0039091C" w:rsidP="0039091C">
      <w:pPr>
        <w:pStyle w:val="ListParagraph"/>
        <w:numPr>
          <w:ilvl w:val="0"/>
          <w:numId w:val="8"/>
        </w:numPr>
        <w:rPr>
          <w:rFonts w:cstheme="minorHAnsi"/>
        </w:rPr>
      </w:pPr>
      <w:r w:rsidRPr="0039091C">
        <w:rPr>
          <w:b/>
          <w:bCs/>
        </w:rPr>
        <w:t>EL</w:t>
      </w:r>
      <w:r>
        <w:rPr>
          <w:b/>
          <w:bCs/>
        </w:rPr>
        <w:t xml:space="preserve"> </w:t>
      </w:r>
      <w:r w:rsidR="0034466F" w:rsidRPr="0034466F">
        <w:rPr>
          <w:b/>
          <w:bCs/>
        </w:rPr>
        <w:t xml:space="preserve">14 de </w:t>
      </w:r>
      <w:proofErr w:type="spellStart"/>
      <w:r w:rsidR="0034466F" w:rsidRPr="0034466F">
        <w:rPr>
          <w:b/>
          <w:bCs/>
        </w:rPr>
        <w:t>agosto</w:t>
      </w:r>
      <w:proofErr w:type="spellEnd"/>
      <w:r w:rsidR="0034466F" w:rsidRPr="0034466F">
        <w:rPr>
          <w:b/>
          <w:bCs/>
        </w:rPr>
        <w:t>: Warrior Welcome</w:t>
      </w:r>
      <w:r w:rsidR="0034466F" w:rsidRPr="0034466F">
        <w:rPr>
          <w:b/>
          <w:bCs/>
          <w:vertAlign w:val="superscript"/>
        </w:rPr>
        <w:t>(9</w:t>
      </w:r>
      <w:r w:rsidRPr="0034466F">
        <w:rPr>
          <w:b/>
          <w:bCs/>
          <w:vertAlign w:val="superscript"/>
        </w:rPr>
        <w:t>th)</w:t>
      </w:r>
      <w:r w:rsidRPr="0034466F">
        <w:rPr>
          <w:b/>
          <w:bCs/>
        </w:rPr>
        <w:t xml:space="preserve"> y</w:t>
      </w:r>
      <w:r w:rsidR="0034466F" w:rsidRPr="0034466F">
        <w:rPr>
          <w:b/>
          <w:bCs/>
        </w:rPr>
        <w:t xml:space="preserve"> Warrior Reunited (10</w:t>
      </w:r>
      <w:r>
        <w:rPr>
          <w:b/>
          <w:bCs/>
        </w:rPr>
        <w:t>th</w:t>
      </w:r>
      <w:r w:rsidR="0034466F" w:rsidRPr="0034466F">
        <w:rPr>
          <w:b/>
          <w:bCs/>
        </w:rPr>
        <w:t>-12</w:t>
      </w:r>
      <w:r>
        <w:rPr>
          <w:b/>
          <w:bCs/>
        </w:rPr>
        <w:t>th</w:t>
      </w:r>
      <w:r w:rsidR="0034466F" w:rsidRPr="0034466F">
        <w:rPr>
          <w:b/>
          <w:bCs/>
        </w:rPr>
        <w:t>)</w:t>
      </w:r>
    </w:p>
    <w:p w14:paraId="4BE634C8" w14:textId="06E704D4" w:rsidR="0034466F" w:rsidRPr="0034466F" w:rsidRDefault="0034466F" w:rsidP="00B401C6">
      <w:pPr>
        <w:rPr>
          <w:rFonts w:eastAsia="Calibri"/>
          <w:lang w:val="es-419"/>
        </w:rPr>
      </w:pPr>
      <w:r w:rsidRPr="00822340">
        <w:rPr>
          <w:lang w:val="es"/>
        </w:rPr>
        <w:t xml:space="preserve">Este será un evento virtual. Más información </w:t>
      </w:r>
      <w:r w:rsidR="0039091C">
        <w:rPr>
          <w:lang w:val="es"/>
        </w:rPr>
        <w:t>vendrá</w:t>
      </w:r>
      <w:r w:rsidRPr="00822340">
        <w:rPr>
          <w:lang w:val="es"/>
        </w:rPr>
        <w:t xml:space="preserve"> más tarde.</w:t>
      </w:r>
    </w:p>
    <w:p w14:paraId="5983B24C" w14:textId="77777777" w:rsidR="0034466F" w:rsidRPr="0034466F" w:rsidRDefault="0034466F" w:rsidP="00B401C6">
      <w:pPr>
        <w:rPr>
          <w:rFonts w:cstheme="minorHAnsi"/>
          <w:lang w:val="es-419"/>
        </w:rPr>
      </w:pPr>
    </w:p>
    <w:p w14:paraId="2C5BFF0D" w14:textId="77777777" w:rsidR="0034466F" w:rsidRPr="0034466F" w:rsidRDefault="0034466F" w:rsidP="00B401C6">
      <w:pPr>
        <w:rPr>
          <w:rFonts w:eastAsia="Calibri"/>
          <w:color w:val="000000" w:themeColor="text1"/>
          <w:lang w:val="es-419"/>
        </w:rPr>
      </w:pPr>
      <w:r w:rsidRPr="00D30C51">
        <w:rPr>
          <w:color w:val="000000" w:themeColor="text1"/>
          <w:lang w:val="es"/>
        </w:rPr>
        <w:t>A medida que nos acerquemos al comienzo de este año escolar, continuaremos compartiendo información importante con nuestras familias y estudiantes guerreros a medida que esté disponible.  Disfrute de las últimas semanas de sus vacaciones de verano, y esperamos el comienzo de un gran año con nuestros estudiantes y familias guerreras.</w:t>
      </w:r>
    </w:p>
    <w:p w14:paraId="60546FB6" w14:textId="77777777" w:rsidR="0034466F" w:rsidRPr="0034466F" w:rsidRDefault="0034466F" w:rsidP="00B401C6">
      <w:pPr>
        <w:rPr>
          <w:rFonts w:eastAsia="Calibri"/>
          <w:color w:val="000000" w:themeColor="text1"/>
          <w:lang w:val="es-419"/>
        </w:rPr>
      </w:pPr>
    </w:p>
    <w:p w14:paraId="224E78BA" w14:textId="77777777" w:rsidR="0034466F" w:rsidRPr="00D30C51" w:rsidRDefault="0034466F" w:rsidP="00B401C6">
      <w:pPr>
        <w:rPr>
          <w:rFonts w:eastAsia="Calibri"/>
          <w:color w:val="000000" w:themeColor="text1"/>
        </w:rPr>
      </w:pPr>
      <w:r w:rsidRPr="00D30C51">
        <w:rPr>
          <w:color w:val="000000" w:themeColor="text1"/>
          <w:lang w:val="es"/>
        </w:rPr>
        <w:t>Gracias</w:t>
      </w:r>
    </w:p>
    <w:p w14:paraId="199B56FA" w14:textId="7764745B" w:rsidR="00D30C51" w:rsidRPr="00D30C51" w:rsidRDefault="00D30C51" w:rsidP="2715F1F3">
      <w:pPr>
        <w:rPr>
          <w:rFonts w:eastAsia="Calibri"/>
          <w:color w:val="000000" w:themeColor="text1"/>
        </w:rPr>
      </w:pPr>
    </w:p>
    <w:p w14:paraId="63D0C875" w14:textId="179D8014" w:rsidR="00D30C51" w:rsidRDefault="00D30C51" w:rsidP="2715F1F3">
      <w:pPr>
        <w:rPr>
          <w:rFonts w:eastAsia="Calibri"/>
          <w:color w:val="000000" w:themeColor="text1"/>
        </w:rPr>
      </w:pPr>
    </w:p>
    <w:p w14:paraId="10474B8C" w14:textId="51706F8B" w:rsidR="00752B60" w:rsidRDefault="00752B60" w:rsidP="2715F1F3">
      <w:pPr>
        <w:rPr>
          <w:rFonts w:eastAsia="Calibri"/>
          <w:color w:val="000000" w:themeColor="text1"/>
        </w:rPr>
      </w:pPr>
      <w:r>
        <w:rPr>
          <w:rFonts w:eastAsia="Calibri"/>
          <w:color w:val="000000" w:themeColor="text1"/>
        </w:rPr>
        <w:t>Mr. Moody</w:t>
      </w:r>
    </w:p>
    <w:p w14:paraId="6174024F" w14:textId="236E6815" w:rsidR="00752B60" w:rsidRDefault="00752B60" w:rsidP="2715F1F3">
      <w:pPr>
        <w:rPr>
          <w:rFonts w:eastAsia="Calibri"/>
          <w:color w:val="000000" w:themeColor="text1"/>
        </w:rPr>
      </w:pPr>
      <w:r>
        <w:rPr>
          <w:rFonts w:eastAsia="Calibri"/>
          <w:color w:val="000000" w:themeColor="text1"/>
        </w:rPr>
        <w:t>Principal</w:t>
      </w:r>
    </w:p>
    <w:p w14:paraId="5D9BB81B" w14:textId="30AD5ACC" w:rsidR="00752B60" w:rsidRPr="00D30C51" w:rsidRDefault="00752B60" w:rsidP="2715F1F3">
      <w:pPr>
        <w:rPr>
          <w:rFonts w:eastAsia="Calibri"/>
          <w:color w:val="000000" w:themeColor="text1"/>
        </w:rPr>
      </w:pPr>
      <w:r>
        <w:rPr>
          <w:rFonts w:eastAsia="Calibri"/>
          <w:color w:val="000000" w:themeColor="text1"/>
        </w:rPr>
        <w:t>North Cobb High School</w:t>
      </w:r>
    </w:p>
    <w:p w14:paraId="0F51303F" w14:textId="0BA5FA57" w:rsidR="2E6E27B5" w:rsidRPr="006D74A6" w:rsidRDefault="2E6E27B5" w:rsidP="2E6E27B5">
      <w:pPr>
        <w:rPr>
          <w:rFonts w:eastAsia="Calibri" w:cstheme="minorHAnsi"/>
        </w:rPr>
      </w:pPr>
    </w:p>
    <w:p w14:paraId="281FFB7B" w14:textId="3F979C86" w:rsidR="2E6E27B5" w:rsidRPr="006D74A6" w:rsidRDefault="2E6E27B5" w:rsidP="2E6E27B5">
      <w:pPr>
        <w:rPr>
          <w:rFonts w:eastAsia="Calibri" w:cstheme="minorHAnsi"/>
        </w:rPr>
      </w:pPr>
    </w:p>
    <w:p w14:paraId="0C2907D4" w14:textId="5059C51D" w:rsidR="2E6E27B5" w:rsidRPr="006D74A6" w:rsidRDefault="2E6E27B5" w:rsidP="2E6E27B5">
      <w:pPr>
        <w:rPr>
          <w:rFonts w:eastAsia="Calibri" w:cstheme="minorHAnsi"/>
        </w:rPr>
      </w:pPr>
    </w:p>
    <w:p w14:paraId="3DBB37C6" w14:textId="0AFB99C1" w:rsidR="2E6E27B5" w:rsidRPr="006D74A6" w:rsidRDefault="2E6E27B5" w:rsidP="2E6E27B5">
      <w:pPr>
        <w:rPr>
          <w:rFonts w:cstheme="minorHAnsi"/>
        </w:rPr>
      </w:pPr>
    </w:p>
    <w:p w14:paraId="13F0A08C" w14:textId="2BACCFBA" w:rsidR="2E6E27B5" w:rsidRPr="006D74A6" w:rsidRDefault="2E6E27B5" w:rsidP="2E6E27B5">
      <w:pPr>
        <w:rPr>
          <w:rFonts w:cstheme="minorHAnsi"/>
        </w:rPr>
      </w:pPr>
    </w:p>
    <w:p w14:paraId="44EB0055" w14:textId="7519869D" w:rsidR="2E6E27B5" w:rsidRPr="006D74A6" w:rsidRDefault="2E6E27B5" w:rsidP="2E6E27B5">
      <w:pPr>
        <w:jc w:val="center"/>
        <w:rPr>
          <w:rFonts w:cstheme="minorHAnsi"/>
        </w:rPr>
      </w:pPr>
    </w:p>
    <w:p w14:paraId="4AD6A253" w14:textId="27570AB7" w:rsidR="2E6E27B5" w:rsidRPr="006D74A6" w:rsidRDefault="2E6E27B5" w:rsidP="2E6E27B5">
      <w:pPr>
        <w:ind w:firstLine="720"/>
        <w:rPr>
          <w:rFonts w:cstheme="minorHAnsi"/>
        </w:rPr>
      </w:pPr>
    </w:p>
    <w:sectPr w:rsidR="2E6E27B5" w:rsidRPr="006D7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12D5"/>
    <w:multiLevelType w:val="multilevel"/>
    <w:tmpl w:val="76EE15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D81F81"/>
    <w:multiLevelType w:val="hybridMultilevel"/>
    <w:tmpl w:val="B19A0B82"/>
    <w:lvl w:ilvl="0" w:tplc="13867EFA">
      <w:start w:val="1"/>
      <w:numFmt w:val="decimal"/>
      <w:lvlText w:val="%1."/>
      <w:lvlJc w:val="left"/>
      <w:pPr>
        <w:ind w:left="504" w:hanging="360"/>
      </w:pPr>
      <w:rPr>
        <w:rFonts w:cstheme="minorBidi"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0E11B10"/>
    <w:multiLevelType w:val="hybridMultilevel"/>
    <w:tmpl w:val="7B7EF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FE2C9C"/>
    <w:multiLevelType w:val="hybridMultilevel"/>
    <w:tmpl w:val="9C748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E36CFA"/>
    <w:multiLevelType w:val="hybridMultilevel"/>
    <w:tmpl w:val="0876D0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5D79320E"/>
    <w:multiLevelType w:val="multilevel"/>
    <w:tmpl w:val="FDCC0C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C124196"/>
    <w:multiLevelType w:val="hybridMultilevel"/>
    <w:tmpl w:val="669CE9F4"/>
    <w:lvl w:ilvl="0" w:tplc="04090001">
      <w:start w:val="1"/>
      <w:numFmt w:val="bullet"/>
      <w:lvlText w:val=""/>
      <w:lvlJc w:val="left"/>
      <w:pPr>
        <w:ind w:left="610" w:hanging="5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7B6B0619"/>
    <w:multiLevelType w:val="hybridMultilevel"/>
    <w:tmpl w:val="446EB1D8"/>
    <w:lvl w:ilvl="0" w:tplc="BEC4E016">
      <w:start w:val="1"/>
      <w:numFmt w:val="decimal"/>
      <w:lvlText w:val="%1."/>
      <w:lvlJc w:val="left"/>
      <w:pPr>
        <w:ind w:left="504" w:hanging="360"/>
      </w:pPr>
      <w:rPr>
        <w:rFonts w:eastAsiaTheme="minorHAnsi" w:cstheme="minorBidi"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7FB1789E"/>
    <w:multiLevelType w:val="multilevel"/>
    <w:tmpl w:val="3CD631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F15A25"/>
    <w:rsid w:val="001B0DE2"/>
    <w:rsid w:val="0034466F"/>
    <w:rsid w:val="00371F93"/>
    <w:rsid w:val="003815D7"/>
    <w:rsid w:val="003840C6"/>
    <w:rsid w:val="0039091C"/>
    <w:rsid w:val="003C35CA"/>
    <w:rsid w:val="004F023D"/>
    <w:rsid w:val="006C7CCC"/>
    <w:rsid w:val="006D74A6"/>
    <w:rsid w:val="00752B60"/>
    <w:rsid w:val="00822340"/>
    <w:rsid w:val="00850BC4"/>
    <w:rsid w:val="00931D1B"/>
    <w:rsid w:val="00992A72"/>
    <w:rsid w:val="00AB7DC3"/>
    <w:rsid w:val="00AD7232"/>
    <w:rsid w:val="00B9D441"/>
    <w:rsid w:val="00C171BD"/>
    <w:rsid w:val="00C6472A"/>
    <w:rsid w:val="00C829DF"/>
    <w:rsid w:val="00C843B5"/>
    <w:rsid w:val="00C9278D"/>
    <w:rsid w:val="00D30C51"/>
    <w:rsid w:val="00D7718B"/>
    <w:rsid w:val="00E02CF2"/>
    <w:rsid w:val="00E44531"/>
    <w:rsid w:val="00EA6EFA"/>
    <w:rsid w:val="012EDE8D"/>
    <w:rsid w:val="01371456"/>
    <w:rsid w:val="013BFCD2"/>
    <w:rsid w:val="013FCEA6"/>
    <w:rsid w:val="01C226B8"/>
    <w:rsid w:val="02894375"/>
    <w:rsid w:val="02D987F4"/>
    <w:rsid w:val="039C9251"/>
    <w:rsid w:val="0448DB20"/>
    <w:rsid w:val="0618549D"/>
    <w:rsid w:val="06EFCE8B"/>
    <w:rsid w:val="088242F7"/>
    <w:rsid w:val="0DB86733"/>
    <w:rsid w:val="0DC56D54"/>
    <w:rsid w:val="0F14E620"/>
    <w:rsid w:val="1075D0B1"/>
    <w:rsid w:val="1146ADBC"/>
    <w:rsid w:val="11610629"/>
    <w:rsid w:val="127EE89B"/>
    <w:rsid w:val="12812273"/>
    <w:rsid w:val="1368016F"/>
    <w:rsid w:val="149E511C"/>
    <w:rsid w:val="15A9D5A7"/>
    <w:rsid w:val="15B6FC38"/>
    <w:rsid w:val="178BB862"/>
    <w:rsid w:val="179F89F7"/>
    <w:rsid w:val="193E1E6D"/>
    <w:rsid w:val="19E4B0CD"/>
    <w:rsid w:val="1AB0A2AA"/>
    <w:rsid w:val="1C5AABBB"/>
    <w:rsid w:val="1E08D8BC"/>
    <w:rsid w:val="1E406538"/>
    <w:rsid w:val="1E756B2A"/>
    <w:rsid w:val="1E8ED308"/>
    <w:rsid w:val="1EC38B3F"/>
    <w:rsid w:val="1FA1981A"/>
    <w:rsid w:val="216C57C2"/>
    <w:rsid w:val="2282F349"/>
    <w:rsid w:val="23F80573"/>
    <w:rsid w:val="25E87269"/>
    <w:rsid w:val="262DE5C4"/>
    <w:rsid w:val="266820E0"/>
    <w:rsid w:val="266E462F"/>
    <w:rsid w:val="2715F1F3"/>
    <w:rsid w:val="2838B759"/>
    <w:rsid w:val="284E8E49"/>
    <w:rsid w:val="2856517F"/>
    <w:rsid w:val="28D2ADFF"/>
    <w:rsid w:val="299ACCBD"/>
    <w:rsid w:val="29A94099"/>
    <w:rsid w:val="2A22A908"/>
    <w:rsid w:val="2B137BCF"/>
    <w:rsid w:val="2B234A66"/>
    <w:rsid w:val="2BD3009C"/>
    <w:rsid w:val="2C3058BE"/>
    <w:rsid w:val="2C466D1B"/>
    <w:rsid w:val="2E1AB459"/>
    <w:rsid w:val="2E6E27B5"/>
    <w:rsid w:val="2EC5BA41"/>
    <w:rsid w:val="2F573449"/>
    <w:rsid w:val="2FEB593B"/>
    <w:rsid w:val="30E28DBB"/>
    <w:rsid w:val="3132EC03"/>
    <w:rsid w:val="31C030D7"/>
    <w:rsid w:val="31FA93DA"/>
    <w:rsid w:val="32EB8E8F"/>
    <w:rsid w:val="3491650F"/>
    <w:rsid w:val="3499B7F4"/>
    <w:rsid w:val="35F15A25"/>
    <w:rsid w:val="36786C3A"/>
    <w:rsid w:val="36BA2850"/>
    <w:rsid w:val="36E51280"/>
    <w:rsid w:val="37808843"/>
    <w:rsid w:val="37A3AAE7"/>
    <w:rsid w:val="3809BF54"/>
    <w:rsid w:val="392DD252"/>
    <w:rsid w:val="39C9A2AD"/>
    <w:rsid w:val="3C00F03C"/>
    <w:rsid w:val="3CDDA10D"/>
    <w:rsid w:val="3E37ABD4"/>
    <w:rsid w:val="3EF23D66"/>
    <w:rsid w:val="3F25ECCB"/>
    <w:rsid w:val="3FDF55D3"/>
    <w:rsid w:val="3FF5C022"/>
    <w:rsid w:val="40675FB4"/>
    <w:rsid w:val="41884FCC"/>
    <w:rsid w:val="4240386B"/>
    <w:rsid w:val="4297F9AB"/>
    <w:rsid w:val="432856A8"/>
    <w:rsid w:val="4337AA54"/>
    <w:rsid w:val="43FF812C"/>
    <w:rsid w:val="43FFD5A3"/>
    <w:rsid w:val="4418FE5D"/>
    <w:rsid w:val="443EC41C"/>
    <w:rsid w:val="45439130"/>
    <w:rsid w:val="4622B4B5"/>
    <w:rsid w:val="466A046C"/>
    <w:rsid w:val="47E8B32D"/>
    <w:rsid w:val="485C60A2"/>
    <w:rsid w:val="4882FC9A"/>
    <w:rsid w:val="4888DD68"/>
    <w:rsid w:val="48B8803A"/>
    <w:rsid w:val="490C202F"/>
    <w:rsid w:val="4A3DCC04"/>
    <w:rsid w:val="4D024FB7"/>
    <w:rsid w:val="4D4016D6"/>
    <w:rsid w:val="4D756EBD"/>
    <w:rsid w:val="4E83AB47"/>
    <w:rsid w:val="4EABA3A5"/>
    <w:rsid w:val="4ED83ACD"/>
    <w:rsid w:val="4EE23559"/>
    <w:rsid w:val="4FFDD09C"/>
    <w:rsid w:val="505F1BE1"/>
    <w:rsid w:val="5119D613"/>
    <w:rsid w:val="51D8703F"/>
    <w:rsid w:val="5588189D"/>
    <w:rsid w:val="55AF85B9"/>
    <w:rsid w:val="5608C41C"/>
    <w:rsid w:val="58691501"/>
    <w:rsid w:val="58BCEE55"/>
    <w:rsid w:val="59C27AF6"/>
    <w:rsid w:val="59F44EF5"/>
    <w:rsid w:val="5A7CE49F"/>
    <w:rsid w:val="5A891A5A"/>
    <w:rsid w:val="5ACE8D7E"/>
    <w:rsid w:val="5AE9648C"/>
    <w:rsid w:val="5C631364"/>
    <w:rsid w:val="5D67B0A4"/>
    <w:rsid w:val="5D83BDAE"/>
    <w:rsid w:val="5E127C7C"/>
    <w:rsid w:val="5FC46639"/>
    <w:rsid w:val="5FEF7C90"/>
    <w:rsid w:val="60FBF2EF"/>
    <w:rsid w:val="61033EA1"/>
    <w:rsid w:val="61282BE1"/>
    <w:rsid w:val="6220727E"/>
    <w:rsid w:val="622464DF"/>
    <w:rsid w:val="63738FBD"/>
    <w:rsid w:val="63C9FDBF"/>
    <w:rsid w:val="645EAA5F"/>
    <w:rsid w:val="64D7F3E3"/>
    <w:rsid w:val="65FE244D"/>
    <w:rsid w:val="668A6568"/>
    <w:rsid w:val="66D2FD98"/>
    <w:rsid w:val="66E74482"/>
    <w:rsid w:val="682D2635"/>
    <w:rsid w:val="69B7915E"/>
    <w:rsid w:val="6B4669FE"/>
    <w:rsid w:val="6B829C84"/>
    <w:rsid w:val="6BA72CC3"/>
    <w:rsid w:val="6DFF8AAA"/>
    <w:rsid w:val="6E453529"/>
    <w:rsid w:val="6F306D65"/>
    <w:rsid w:val="7077DEE7"/>
    <w:rsid w:val="7159CB0C"/>
    <w:rsid w:val="729DCADF"/>
    <w:rsid w:val="72FD044D"/>
    <w:rsid w:val="74022D1A"/>
    <w:rsid w:val="7410A345"/>
    <w:rsid w:val="75054353"/>
    <w:rsid w:val="75A79C3B"/>
    <w:rsid w:val="75D7B0C2"/>
    <w:rsid w:val="7746587C"/>
    <w:rsid w:val="77E15F73"/>
    <w:rsid w:val="78373C42"/>
    <w:rsid w:val="785DD120"/>
    <w:rsid w:val="787CD541"/>
    <w:rsid w:val="78F3826A"/>
    <w:rsid w:val="79FDDAF9"/>
    <w:rsid w:val="7A256A7E"/>
    <w:rsid w:val="7A667888"/>
    <w:rsid w:val="7B0DC1D8"/>
    <w:rsid w:val="7B1698DA"/>
    <w:rsid w:val="7CB21441"/>
    <w:rsid w:val="7E184F25"/>
    <w:rsid w:val="7E5C0FBA"/>
    <w:rsid w:val="7EF26BD3"/>
    <w:rsid w:val="7F78E950"/>
    <w:rsid w:val="7FA5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5A25"/>
  <w15:chartTrackingRefBased/>
  <w15:docId w15:val="{DFF87F9C-0189-4121-A605-A8C0696B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rsid w:val="00EA6EFA"/>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6D7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975778">
      <w:bodyDiv w:val="1"/>
      <w:marLeft w:val="0"/>
      <w:marRight w:val="0"/>
      <w:marTop w:val="0"/>
      <w:marBottom w:val="0"/>
      <w:divBdr>
        <w:top w:val="none" w:sz="0" w:space="0" w:color="auto"/>
        <w:left w:val="none" w:sz="0" w:space="0" w:color="auto"/>
        <w:bottom w:val="none" w:sz="0" w:space="0" w:color="auto"/>
        <w:right w:val="none" w:sz="0" w:space="0" w:color="auto"/>
      </w:divBdr>
    </w:div>
    <w:div w:id="120424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bblearningeverywhere.com/prek-12-overview/"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gan.bell@cobbk12.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orthcobbcounseling.weebly.com/" TargetMode="External"/><Relationship Id="rId5" Type="http://schemas.openxmlformats.org/officeDocument/2006/relationships/styles" Target="styles.xml"/><Relationship Id="rId10" Type="http://schemas.openxmlformats.org/officeDocument/2006/relationships/hyperlink" Target="http://cobbctls.com/" TargetMode="External"/><Relationship Id="rId4" Type="http://schemas.openxmlformats.org/officeDocument/2006/relationships/numbering" Target="numbering.xml"/><Relationship Id="rId9" Type="http://schemas.openxmlformats.org/officeDocument/2006/relationships/hyperlink" Target="https://www.cobblearningeverywhere.com/faq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4" ma:contentTypeDescription="Create a new document." ma:contentTypeScope="" ma:versionID="d6448d738e7928d2eb2c1d6eea9caf36">
  <xsd:schema xmlns:xsd="http://www.w3.org/2001/XMLSchema" xmlns:xs="http://www.w3.org/2001/XMLSchema" xmlns:p="http://schemas.microsoft.com/office/2006/metadata/properties" xmlns:ns3="bf11f4db-f016-4acd-a79c-dae28cb32233" xmlns:ns4="25715086-fb56-448a-8f44-7ff13588087d" targetNamespace="http://schemas.microsoft.com/office/2006/metadata/properties" ma:root="true" ma:fieldsID="1393420f54f1518ff018e42ce72bf96e" ns3:_="" ns4:_="">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30612-E5B3-4FD5-A0BC-45AE683BE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3B46-8B0F-4AB1-8A8B-B2AD6993A309}">
  <ds:schemaRefs>
    <ds:schemaRef ds:uri="http://schemas.microsoft.com/sharepoint/v3/contenttype/forms"/>
  </ds:schemaRefs>
</ds:datastoreItem>
</file>

<file path=customXml/itemProps3.xml><?xml version="1.0" encoding="utf-8"?>
<ds:datastoreItem xmlns:ds="http://schemas.openxmlformats.org/officeDocument/2006/customXml" ds:itemID="{8E1DAD1A-37AA-4D78-B385-2A65F3537A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Moody</dc:creator>
  <cp:keywords/>
  <dc:description/>
  <cp:lastModifiedBy>Lisa Hughes</cp:lastModifiedBy>
  <cp:revision>2</cp:revision>
  <dcterms:created xsi:type="dcterms:W3CDTF">2020-08-04T14:58:00Z</dcterms:created>
  <dcterms:modified xsi:type="dcterms:W3CDTF">2020-08-04T14:58:00Z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